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B5" w:rsidRPr="0073383D" w:rsidRDefault="00CB38B5" w:rsidP="00CB38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83D">
        <w:rPr>
          <w:rFonts w:ascii="Times New Roman" w:hAnsi="Times New Roman" w:cs="Times New Roman"/>
          <w:sz w:val="32"/>
          <w:szCs w:val="32"/>
        </w:rPr>
        <w:t>План урока производственного обучения.</w:t>
      </w:r>
    </w:p>
    <w:p w:rsidR="00CB38B5" w:rsidRPr="008E7FAA" w:rsidRDefault="00CB38B5" w:rsidP="00CB38B5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Тема № 7: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 Изготовление изделий одежды ассортиментных групп.</w:t>
      </w:r>
    </w:p>
    <w:p w:rsidR="00CB38B5" w:rsidRPr="0034755F" w:rsidRDefault="00CB38B5" w:rsidP="00CB38B5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="00A47882" w:rsidRPr="0034755F">
        <w:rPr>
          <w:rFonts w:ascii="Times New Roman" w:hAnsi="Times New Roman" w:cs="Times New Roman"/>
          <w:b/>
          <w:sz w:val="28"/>
          <w:szCs w:val="28"/>
        </w:rPr>
        <w:t>Обработка низа брюк.</w:t>
      </w:r>
      <w:r w:rsidRPr="0034755F">
        <w:rPr>
          <w:rFonts w:ascii="Times New Roman" w:hAnsi="Times New Roman" w:cs="Times New Roman"/>
          <w:b/>
          <w:sz w:val="28"/>
          <w:szCs w:val="28"/>
        </w:rPr>
        <w:t xml:space="preserve"> Окончательная отделка. Окончательная утюжка. 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Тип урока: урок изучения трудовых </w:t>
      </w:r>
      <w:r w:rsidR="008E7FAA" w:rsidRPr="008E7FAA">
        <w:rPr>
          <w:rFonts w:ascii="Times New Roman" w:hAnsi="Times New Roman" w:cs="Times New Roman"/>
          <w:sz w:val="28"/>
          <w:szCs w:val="28"/>
        </w:rPr>
        <w:t>процессов</w:t>
      </w:r>
      <w:r w:rsidRPr="008E7FAA">
        <w:rPr>
          <w:rFonts w:ascii="Times New Roman" w:hAnsi="Times New Roman" w:cs="Times New Roman"/>
          <w:sz w:val="28"/>
          <w:szCs w:val="28"/>
        </w:rPr>
        <w:t xml:space="preserve"> и </w:t>
      </w:r>
      <w:r w:rsidR="008E7FAA" w:rsidRPr="008E7FAA">
        <w:rPr>
          <w:rFonts w:ascii="Times New Roman" w:hAnsi="Times New Roman" w:cs="Times New Roman"/>
          <w:sz w:val="28"/>
          <w:szCs w:val="28"/>
        </w:rPr>
        <w:t>комплексов</w:t>
      </w:r>
      <w:r w:rsidRPr="008E7FAA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CB38B5" w:rsidRPr="008E7FAA" w:rsidRDefault="00CB38B5" w:rsidP="00CB38B5">
      <w:pPr>
        <w:tabs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Цель урока:     </w:t>
      </w:r>
    </w:p>
    <w:p w:rsidR="00CB38B5" w:rsidRPr="008E7FAA" w:rsidRDefault="00CB38B5" w:rsidP="00CB38B5">
      <w:pPr>
        <w:tabs>
          <w:tab w:val="left" w:pos="3686"/>
        </w:tabs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</w:rPr>
      </w:pPr>
      <w:proofErr w:type="gramStart"/>
      <w:r w:rsidRPr="008E7FAA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:</w:t>
      </w:r>
      <w:r w:rsidRPr="008E7FAA">
        <w:rPr>
          <w:rFonts w:ascii="Times New Roman" w:hAnsi="Times New Roman" w:cs="Times New Roman"/>
          <w:sz w:val="28"/>
          <w:szCs w:val="28"/>
        </w:rPr>
        <w:tab/>
        <w:t>научить учащихся обрабатывать низ брюк; выполнять окончательную отделку изделия; выполнять влажно-тепловую обработку брюк.</w:t>
      </w:r>
    </w:p>
    <w:p w:rsidR="00CB38B5" w:rsidRPr="008E7FAA" w:rsidRDefault="00CB38B5" w:rsidP="00CB38B5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Развивающая:</w:t>
      </w:r>
      <w:r w:rsidRPr="008E7FAA">
        <w:rPr>
          <w:rFonts w:ascii="Times New Roman" w:hAnsi="Times New Roman" w:cs="Times New Roman"/>
          <w:sz w:val="28"/>
          <w:szCs w:val="28"/>
        </w:rPr>
        <w:tab/>
        <w:t>развивать у учащихся абстрактное мышление; самостоятельность; практические способы познавательной деятельности. Привитие умений и навыков учебной работы.</w:t>
      </w:r>
    </w:p>
    <w:p w:rsidR="00CB38B5" w:rsidRPr="008E7FAA" w:rsidRDefault="00CB38B5" w:rsidP="00CB38B5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proofErr w:type="gramStart"/>
      <w:r w:rsidRPr="008E7FAA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:</w:t>
      </w:r>
      <w:r w:rsidRPr="008E7FAA">
        <w:rPr>
          <w:rFonts w:ascii="Times New Roman" w:hAnsi="Times New Roman" w:cs="Times New Roman"/>
          <w:sz w:val="28"/>
          <w:szCs w:val="28"/>
        </w:rPr>
        <w:tab/>
        <w:t>формирование научного мировоззрения, осуществление нравственного, эстетического и трудового воспитания; развития навыков коллективного труда.</w:t>
      </w:r>
    </w:p>
    <w:p w:rsidR="00CB38B5" w:rsidRPr="008E7FAA" w:rsidRDefault="00CB38B5" w:rsidP="00CB38B5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proofErr w:type="gramStart"/>
      <w:r w:rsidRPr="008E7FAA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:</w:t>
      </w:r>
      <w:r w:rsidRPr="008E7FAA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методического процесса, повышение уровня педагогического мастерства.</w:t>
      </w:r>
    </w:p>
    <w:p w:rsidR="00CB38B5" w:rsidRPr="008E7FAA" w:rsidRDefault="00CB38B5" w:rsidP="00CB38B5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связи:</w:t>
      </w:r>
      <w:r w:rsidRPr="008E7FAA">
        <w:rPr>
          <w:rFonts w:ascii="Times New Roman" w:hAnsi="Times New Roman" w:cs="Times New Roman"/>
          <w:sz w:val="28"/>
          <w:szCs w:val="28"/>
        </w:rPr>
        <w:tab/>
        <w:t>1. Основы конструирования и моделирования одежды:             « Основные детали и конструктивные линии брюк»</w:t>
      </w:r>
    </w:p>
    <w:p w:rsidR="00CB38B5" w:rsidRPr="008E7FAA" w:rsidRDefault="00CB38B5" w:rsidP="00CB38B5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  <w:t>2. Материаловедение: « Ассортимент тканей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38B5" w:rsidRPr="008E7FAA" w:rsidRDefault="00CB38B5" w:rsidP="00CB38B5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</w:rPr>
        <w:tab/>
        <w:t xml:space="preserve">3. Оборудование: </w:t>
      </w:r>
      <w:r w:rsidRPr="008E7FAA">
        <w:rPr>
          <w:rFonts w:ascii="Times New Roman" w:hAnsi="Times New Roman" w:cs="Times New Roman"/>
          <w:sz w:val="28"/>
          <w:szCs w:val="28"/>
        </w:rPr>
        <w:tab/>
        <w:t xml:space="preserve">«Оборудование при влажно-тепловой обработке», «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Краеобметачные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машины 51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.»</w:t>
      </w:r>
    </w:p>
    <w:p w:rsidR="00CB38B5" w:rsidRPr="008E7FAA" w:rsidRDefault="00CB38B5" w:rsidP="00CB38B5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  <w:t>4. Технология одежды: «</w:t>
      </w:r>
      <w:r w:rsidR="009701BE" w:rsidRPr="008E7FAA">
        <w:rPr>
          <w:rFonts w:ascii="Times New Roman" w:hAnsi="Times New Roman" w:cs="Times New Roman"/>
          <w:sz w:val="28"/>
          <w:szCs w:val="28"/>
        </w:rPr>
        <w:t>Последовательность обработки брюк</w:t>
      </w:r>
      <w:r w:rsidRPr="008E7FAA">
        <w:rPr>
          <w:rFonts w:ascii="Times New Roman" w:hAnsi="Times New Roman" w:cs="Times New Roman"/>
          <w:sz w:val="28"/>
          <w:szCs w:val="28"/>
        </w:rPr>
        <w:t>».</w:t>
      </w:r>
    </w:p>
    <w:p w:rsidR="00CB38B5" w:rsidRPr="008E7FAA" w:rsidRDefault="00CB38B5" w:rsidP="00CB38B5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1. Материальные: </w:t>
      </w:r>
      <w:r w:rsidRPr="008E7FAA">
        <w:rPr>
          <w:rFonts w:ascii="Times New Roman" w:hAnsi="Times New Roman" w:cs="Times New Roman"/>
          <w:sz w:val="28"/>
          <w:szCs w:val="28"/>
        </w:rPr>
        <w:t xml:space="preserve">натуральные образцы пооперационной  обработки </w:t>
      </w:r>
      <w:r w:rsidR="009701BE" w:rsidRPr="008E7FAA">
        <w:rPr>
          <w:rFonts w:ascii="Times New Roman" w:hAnsi="Times New Roman" w:cs="Times New Roman"/>
          <w:sz w:val="28"/>
          <w:szCs w:val="28"/>
        </w:rPr>
        <w:t>низа брюк.</w:t>
      </w:r>
    </w:p>
    <w:p w:rsidR="00CB38B5" w:rsidRPr="008E7FAA" w:rsidRDefault="00CB38B5" w:rsidP="00CB38B5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>2. Инструменты и оборудование: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вспарыватель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, нитки, игла, ножницы, утюг,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CB38B5" w:rsidRPr="008E7FAA" w:rsidRDefault="00CB38B5" w:rsidP="008E7FAA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3. Технические: </w:t>
      </w:r>
      <w:r w:rsidRPr="008E7FAA">
        <w:rPr>
          <w:rFonts w:ascii="Times New Roman" w:hAnsi="Times New Roman" w:cs="Times New Roman"/>
          <w:sz w:val="28"/>
          <w:szCs w:val="28"/>
        </w:rPr>
        <w:t xml:space="preserve">а) швейные машины 1022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краеобметочная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машина 51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., б) компьютерная техника;</w:t>
      </w:r>
    </w:p>
    <w:p w:rsidR="00CB38B5" w:rsidRPr="008E7FAA" w:rsidRDefault="00CB38B5" w:rsidP="008E7FAA">
      <w:pPr>
        <w:tabs>
          <w:tab w:val="left" w:pos="2835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4. Плакаты:</w:t>
      </w:r>
      <w:r w:rsidR="009701BE" w:rsidRPr="008E7F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01BE" w:rsidRPr="008E7FAA">
        <w:rPr>
          <w:rFonts w:ascii="Times New Roman" w:hAnsi="Times New Roman" w:cs="Times New Roman"/>
          <w:sz w:val="28"/>
          <w:szCs w:val="28"/>
        </w:rPr>
        <w:t>конструктивные линии и основные детали брюк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CB38B5" w:rsidRPr="008E7FAA" w:rsidRDefault="00CB38B5" w:rsidP="00CB38B5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>5. Дидактический материал:</w:t>
      </w:r>
      <w:r w:rsidRPr="008E7FAA">
        <w:rPr>
          <w:rFonts w:ascii="Times New Roman" w:hAnsi="Times New Roman" w:cs="Times New Roman"/>
          <w:sz w:val="28"/>
          <w:szCs w:val="28"/>
        </w:rPr>
        <w:t xml:space="preserve"> а) тесты, б) эталон ответа теста, в) критерии оценок, г)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CB38B5" w:rsidRPr="0073383D" w:rsidRDefault="00CB38B5" w:rsidP="00CB38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1A26">
        <w:rPr>
          <w:rFonts w:ascii="Times New Roman" w:hAnsi="Times New Roman" w:cs="Times New Roman"/>
          <w:sz w:val="36"/>
          <w:szCs w:val="36"/>
        </w:rPr>
        <w:t>План и содержание вводного инструктажа.</w:t>
      </w:r>
    </w:p>
    <w:p w:rsidR="00CB38B5" w:rsidRPr="00B95BF6" w:rsidRDefault="00CB38B5" w:rsidP="00CB38B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95BF6">
        <w:rPr>
          <w:rFonts w:ascii="Times New Roman" w:hAnsi="Times New Roman" w:cs="Times New Roman"/>
          <w:color w:val="FF0000"/>
          <w:sz w:val="32"/>
          <w:szCs w:val="32"/>
        </w:rPr>
        <w:t>Вводный инструктаж.</w:t>
      </w:r>
    </w:p>
    <w:p w:rsidR="00CB38B5" w:rsidRPr="008E7FAA" w:rsidRDefault="00CB38B5" w:rsidP="00CB38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>Организационная часть.</w:t>
      </w:r>
    </w:p>
    <w:p w:rsidR="00CB38B5" w:rsidRPr="008E7FAA" w:rsidRDefault="00CB38B5" w:rsidP="00CB38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Проверка учащихся по списку, по внешнему виду (наличие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. одежды и сменной обуви), готовность к уроку и соблюдение правил техники безопасности.</w:t>
      </w:r>
    </w:p>
    <w:p w:rsidR="00CB38B5" w:rsidRPr="008E7FAA" w:rsidRDefault="00CB38B5" w:rsidP="00CB38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Сообщение темы и цели урока.</w:t>
      </w:r>
    </w:p>
    <w:p w:rsidR="00CB38B5" w:rsidRPr="008E7FAA" w:rsidRDefault="00CB38B5" w:rsidP="00CB38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Актуализация знаний и умений (опрос предыдущего материала).</w:t>
      </w:r>
    </w:p>
    <w:p w:rsidR="00CB38B5" w:rsidRPr="008E7FAA" w:rsidRDefault="00CB38B5" w:rsidP="00CB38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Методы: </w:t>
      </w:r>
      <w:r w:rsidRPr="008E7FAA">
        <w:rPr>
          <w:rFonts w:ascii="Times New Roman" w:hAnsi="Times New Roman" w:cs="Times New Roman"/>
          <w:sz w:val="28"/>
          <w:szCs w:val="28"/>
        </w:rPr>
        <w:t>фронтальный устный опрос  индивидуальная работа с тестами.</w:t>
      </w:r>
    </w:p>
    <w:p w:rsidR="009701BE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Тема сегодняшнего урока «</w:t>
      </w:r>
      <w:r w:rsidR="009701BE" w:rsidRPr="008E7FAA">
        <w:rPr>
          <w:rFonts w:ascii="Times New Roman" w:hAnsi="Times New Roman" w:cs="Times New Roman"/>
          <w:sz w:val="28"/>
          <w:szCs w:val="28"/>
        </w:rPr>
        <w:t>Обработка низа брюк. Окончательная отделка. Окончательная утюжка</w:t>
      </w:r>
      <w:r w:rsidRPr="008E7FAA">
        <w:rPr>
          <w:rFonts w:ascii="Times New Roman" w:hAnsi="Times New Roman" w:cs="Times New Roman"/>
          <w:sz w:val="28"/>
          <w:szCs w:val="28"/>
        </w:rPr>
        <w:t xml:space="preserve">». Прежде чем перейти к изучению нового материала, давайте вспомним вопросы предыдущих тем. На уроках </w:t>
      </w:r>
      <w:r w:rsidR="009701BE" w:rsidRPr="008E7FAA">
        <w:rPr>
          <w:rFonts w:ascii="Times New Roman" w:hAnsi="Times New Roman" w:cs="Times New Roman"/>
          <w:b/>
          <w:sz w:val="28"/>
          <w:szCs w:val="28"/>
          <w:u w:val="single"/>
        </w:rPr>
        <w:t>Основы конструирования и моделирования одежды</w:t>
      </w:r>
      <w:r w:rsidR="009701BE" w:rsidRPr="008E7FAA">
        <w:rPr>
          <w:rFonts w:ascii="Times New Roman" w:hAnsi="Times New Roman" w:cs="Times New Roman"/>
          <w:sz w:val="28"/>
          <w:szCs w:val="28"/>
        </w:rPr>
        <w:t xml:space="preserve">  мы изучали тему: « Основные детали и конструктивные линии брюк».</w:t>
      </w:r>
    </w:p>
    <w:p w:rsidR="009701BE" w:rsidRPr="008E7FAA" w:rsidRDefault="009701BE" w:rsidP="0097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Какую одежду  относят к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поясной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9701BE" w:rsidRPr="008E7FAA" w:rsidRDefault="009701BE" w:rsidP="0097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Ответ:  </w:t>
      </w:r>
      <w:r w:rsidRPr="008E7FAA">
        <w:rPr>
          <w:rFonts w:ascii="Times New Roman" w:hAnsi="Times New Roman" w:cs="Times New Roman"/>
          <w:sz w:val="28"/>
          <w:szCs w:val="28"/>
        </w:rPr>
        <w:t>К поясной одежде относят юбки и брюки. Поясной называют одежду, которая удерживается на линии талии и опирается на тазобедренный пояс-поверхность тела, ограниченную линиями талии и бедер.</w:t>
      </w:r>
    </w:p>
    <w:p w:rsidR="009701BE" w:rsidRPr="008E7FAA" w:rsidRDefault="009701BE" w:rsidP="0097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1BE" w:rsidRPr="008E7FAA" w:rsidRDefault="009701BE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Отчего зависят пропорции брюк?</w:t>
      </w:r>
    </w:p>
    <w:p w:rsidR="009701BE" w:rsidRPr="008E7FAA" w:rsidRDefault="009701BE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Пропорции брюк зависят от длины изделия и положения линии талии.</w:t>
      </w:r>
    </w:p>
    <w:p w:rsidR="009701BE" w:rsidRPr="008E7FAA" w:rsidRDefault="009701BE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1BE" w:rsidRPr="008E7FAA" w:rsidRDefault="009701BE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Вопрос:  </w:t>
      </w:r>
      <w:r w:rsidRPr="008E7FAA">
        <w:rPr>
          <w:rFonts w:ascii="Times New Roman" w:hAnsi="Times New Roman" w:cs="Times New Roman"/>
          <w:sz w:val="28"/>
          <w:szCs w:val="28"/>
        </w:rPr>
        <w:t xml:space="preserve"> Какие линии ограничивает силуэт брюк?</w:t>
      </w:r>
    </w:p>
    <w:p w:rsidR="009701BE" w:rsidRPr="008E7FAA" w:rsidRDefault="009701BE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A974C6" w:rsidRPr="008E7FAA">
        <w:rPr>
          <w:rFonts w:ascii="Times New Roman" w:hAnsi="Times New Roman" w:cs="Times New Roman"/>
          <w:sz w:val="28"/>
          <w:szCs w:val="28"/>
        </w:rPr>
        <w:t xml:space="preserve"> Силуэт брюк ограничивают линии:  линия талии, линия низа, боковые линии.</w:t>
      </w:r>
    </w:p>
    <w:p w:rsidR="00A974C6" w:rsidRPr="008E7FAA" w:rsidRDefault="00A974C6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4C6" w:rsidRPr="008E7FAA" w:rsidRDefault="00A974C6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Что такое вытачка?</w:t>
      </w:r>
    </w:p>
    <w:p w:rsidR="009701BE" w:rsidRPr="008E7FAA" w:rsidRDefault="00A974C6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E7FAA">
        <w:rPr>
          <w:rFonts w:ascii="Times New Roman" w:hAnsi="Times New Roman" w:cs="Times New Roman"/>
          <w:sz w:val="28"/>
          <w:szCs w:val="28"/>
        </w:rPr>
        <w:t>Вытачка-конструктивный</w:t>
      </w:r>
      <w:proofErr w:type="spellEnd"/>
      <w:proofErr w:type="gramEnd"/>
      <w:r w:rsidRPr="008E7FAA">
        <w:rPr>
          <w:rFonts w:ascii="Times New Roman" w:hAnsi="Times New Roman" w:cs="Times New Roman"/>
          <w:sz w:val="28"/>
          <w:szCs w:val="28"/>
        </w:rPr>
        <w:t xml:space="preserve"> элемент, с  помощью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котрого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из плоского материала можно получить объемную форму. Вытачки – относительно короткие швы, в которые забирают излишки ткани, образованные разностью в обхватах талии и бедер.</w:t>
      </w:r>
    </w:p>
    <w:p w:rsidR="00A974C6" w:rsidRPr="008E7FAA" w:rsidRDefault="00A974C6" w:rsidP="0097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4C6" w:rsidRPr="008E7FAA" w:rsidRDefault="00A974C6" w:rsidP="00A97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8E7FAA">
        <w:rPr>
          <w:rFonts w:ascii="Times New Roman" w:hAnsi="Times New Roman" w:cs="Times New Roman"/>
          <w:b/>
          <w:sz w:val="28"/>
          <w:szCs w:val="28"/>
        </w:rPr>
        <w:t xml:space="preserve">Технология одежды </w:t>
      </w:r>
      <w:r w:rsidRPr="008E7FAA">
        <w:rPr>
          <w:rFonts w:ascii="Times New Roman" w:hAnsi="Times New Roman" w:cs="Times New Roman"/>
          <w:sz w:val="28"/>
          <w:szCs w:val="28"/>
        </w:rPr>
        <w:t>мы изучали тему: «Последовательность обработки брюк».</w:t>
      </w:r>
    </w:p>
    <w:p w:rsidR="00A974C6" w:rsidRPr="008E7FAA" w:rsidRDefault="00A974C6" w:rsidP="00A97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8E7FAA">
        <w:rPr>
          <w:rFonts w:ascii="Times New Roman" w:hAnsi="Times New Roman" w:cs="Times New Roman"/>
          <w:sz w:val="28"/>
          <w:szCs w:val="28"/>
        </w:rPr>
        <w:t xml:space="preserve">Какова технологическая последовательность обработки брюк? </w:t>
      </w:r>
    </w:p>
    <w:p w:rsidR="00A974C6" w:rsidRPr="008E7FAA" w:rsidRDefault="00A974C6" w:rsidP="00A97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 xml:space="preserve">Технологическая последовательность обработки брюк зависит от конструкции изделия: проверка </w:t>
      </w:r>
      <w:r w:rsidR="005130D1" w:rsidRPr="008E7FAA">
        <w:rPr>
          <w:rFonts w:ascii="Times New Roman" w:hAnsi="Times New Roman" w:cs="Times New Roman"/>
          <w:sz w:val="28"/>
          <w:szCs w:val="28"/>
        </w:rPr>
        <w:t>деталей кроя;</w:t>
      </w:r>
      <w:r w:rsidRPr="008E7FAA">
        <w:rPr>
          <w:rFonts w:ascii="Times New Roman" w:hAnsi="Times New Roman" w:cs="Times New Roman"/>
          <w:sz w:val="28"/>
          <w:szCs w:val="28"/>
        </w:rPr>
        <w:t xml:space="preserve"> уточнение длины вытачек, </w:t>
      </w:r>
      <w:r w:rsidRPr="008E7FAA">
        <w:rPr>
          <w:rFonts w:ascii="Times New Roman" w:hAnsi="Times New Roman" w:cs="Times New Roman"/>
          <w:sz w:val="28"/>
          <w:szCs w:val="28"/>
        </w:rPr>
        <w:lastRenderedPageBreak/>
        <w:t>рельефных швов, надсечек, застежек; обработка срезов; обработка вытачек, складок, рельефных швов, соединение частей половинок; обработка карманов; обработка з</w:t>
      </w:r>
      <w:r w:rsidR="005130D1" w:rsidRPr="008E7FAA">
        <w:rPr>
          <w:rFonts w:ascii="Times New Roman" w:hAnsi="Times New Roman" w:cs="Times New Roman"/>
          <w:sz w:val="28"/>
          <w:szCs w:val="28"/>
        </w:rPr>
        <w:t>астежки; соединение боковых.</w:t>
      </w:r>
      <w:proofErr w:type="gramEnd"/>
      <w:r w:rsidR="005130D1" w:rsidRPr="008E7FAA">
        <w:rPr>
          <w:rFonts w:ascii="Times New Roman" w:hAnsi="Times New Roman" w:cs="Times New Roman"/>
          <w:sz w:val="28"/>
          <w:szCs w:val="28"/>
        </w:rPr>
        <w:t xml:space="preserve"> Шаговых и среднего срезов; обработка верхнего среза; обработка низа; отделка брюк.</w:t>
      </w:r>
      <w:r w:rsidRPr="008E7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1BE" w:rsidRPr="008E7FAA" w:rsidRDefault="009701BE" w:rsidP="00CB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8B5" w:rsidRPr="008E7FAA" w:rsidRDefault="005130D1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 w:rsidR="00CB38B5" w:rsidRPr="008E7FA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Материаловедение </w:t>
      </w:r>
      <w:r w:rsidR="00CB38B5" w:rsidRPr="008E7FAA">
        <w:rPr>
          <w:rFonts w:ascii="Times New Roman" w:hAnsi="Times New Roman" w:cs="Times New Roman"/>
          <w:sz w:val="28"/>
          <w:szCs w:val="28"/>
        </w:rPr>
        <w:t>мы изучали</w:t>
      </w:r>
      <w:r w:rsidR="009701BE"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="00CB38B5" w:rsidRPr="008E7FAA">
        <w:rPr>
          <w:rFonts w:ascii="Times New Roman" w:hAnsi="Times New Roman" w:cs="Times New Roman"/>
          <w:sz w:val="28"/>
          <w:szCs w:val="28"/>
        </w:rPr>
        <w:t xml:space="preserve">тему: «Ассортимент тканей» 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8E7FAA">
        <w:rPr>
          <w:rFonts w:ascii="Times New Roman" w:hAnsi="Times New Roman" w:cs="Times New Roman"/>
          <w:sz w:val="28"/>
          <w:szCs w:val="28"/>
        </w:rPr>
        <w:t>Какие ткани можно использовать при изготовлении</w:t>
      </w:r>
      <w:r w:rsidR="00030CFB">
        <w:rPr>
          <w:rFonts w:ascii="Times New Roman" w:hAnsi="Times New Roman" w:cs="Times New Roman"/>
          <w:sz w:val="28"/>
          <w:szCs w:val="28"/>
        </w:rPr>
        <w:t xml:space="preserve"> </w:t>
      </w:r>
      <w:r w:rsidR="005130D1" w:rsidRPr="008E7FAA">
        <w:rPr>
          <w:rFonts w:ascii="Times New Roman" w:hAnsi="Times New Roman" w:cs="Times New Roman"/>
          <w:sz w:val="28"/>
          <w:szCs w:val="28"/>
        </w:rPr>
        <w:t>брюк</w:t>
      </w:r>
      <w:r w:rsidRPr="008E7FAA">
        <w:rPr>
          <w:rFonts w:ascii="Times New Roman" w:hAnsi="Times New Roman" w:cs="Times New Roman"/>
          <w:sz w:val="28"/>
          <w:szCs w:val="28"/>
        </w:rPr>
        <w:t>?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Ответ:  </w:t>
      </w:r>
      <w:r w:rsidRPr="008E7FAA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r w:rsidR="005130D1" w:rsidRPr="008E7FAA">
        <w:rPr>
          <w:rFonts w:ascii="Times New Roman" w:hAnsi="Times New Roman" w:cs="Times New Roman"/>
          <w:sz w:val="28"/>
          <w:szCs w:val="28"/>
        </w:rPr>
        <w:t>брюк</w:t>
      </w:r>
      <w:r w:rsidRPr="008E7FAA">
        <w:rPr>
          <w:rFonts w:ascii="Times New Roman" w:hAnsi="Times New Roman" w:cs="Times New Roman"/>
          <w:sz w:val="28"/>
          <w:szCs w:val="28"/>
        </w:rPr>
        <w:t xml:space="preserve"> можно использовать такие ткани, как шерстяные, костюмные, вельвет, льняные, креповые и т. д.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 w:rsidRPr="008E7FA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 </w:t>
      </w:r>
      <w:r w:rsidRPr="008E7FAA">
        <w:rPr>
          <w:rFonts w:ascii="Times New Roman" w:hAnsi="Times New Roman" w:cs="Times New Roman"/>
          <w:sz w:val="28"/>
          <w:szCs w:val="28"/>
        </w:rPr>
        <w:t>мы изучали тему: «Оборудование при влажно-тепловой обработке»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Какое оборудование испол</w:t>
      </w:r>
      <w:r w:rsidR="00030CFB">
        <w:rPr>
          <w:rFonts w:ascii="Times New Roman" w:hAnsi="Times New Roman" w:cs="Times New Roman"/>
          <w:sz w:val="28"/>
          <w:szCs w:val="28"/>
        </w:rPr>
        <w:t>ьзуют для</w:t>
      </w:r>
      <w:r w:rsidRPr="008E7FAA">
        <w:rPr>
          <w:rFonts w:ascii="Times New Roman" w:hAnsi="Times New Roman" w:cs="Times New Roman"/>
          <w:sz w:val="28"/>
          <w:szCs w:val="28"/>
        </w:rPr>
        <w:t xml:space="preserve"> влажно-тепловой обработки?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r w:rsidRPr="008E7FAA">
        <w:rPr>
          <w:rFonts w:ascii="Times New Roman" w:hAnsi="Times New Roman" w:cs="Times New Roman"/>
          <w:sz w:val="28"/>
          <w:szCs w:val="28"/>
        </w:rPr>
        <w:t xml:space="preserve"> Утюги, пресса, паровоздушные манекены, специальные воздушные установки.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При работе свыше перечисленным оборудованием  необходимо соблюдать правила техники безопасности.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Что необходимо помнить и знать при работе с электрическим утюгом?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8E7FAA">
        <w:rPr>
          <w:rFonts w:ascii="Times New Roman" w:hAnsi="Times New Roman" w:cs="Times New Roman"/>
          <w:sz w:val="28"/>
          <w:szCs w:val="28"/>
        </w:rPr>
        <w:t xml:space="preserve"> 1. Подготовить к работе все необходимое, чтобы  во время утюжки не отвлекаться, не оставлять утюг включенный в электросеть без присмотра.</w:t>
      </w:r>
    </w:p>
    <w:p w:rsidR="00CB38B5" w:rsidRPr="008E7FAA" w:rsidRDefault="00CB38B5" w:rsidP="00CB38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Ставить утюг на жаропрочную подставку с ограничителем, т. к. при падении может быть короткое замыкание или пожар.</w:t>
      </w:r>
    </w:p>
    <w:p w:rsidR="00CB38B5" w:rsidRPr="008E7FAA" w:rsidRDefault="00CB38B5" w:rsidP="00CB38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Следить за тем, чтобы диск терморегулятора был установлен правильно по отношению к указателю названия ткани.</w:t>
      </w:r>
    </w:p>
    <w:p w:rsidR="00CB38B5" w:rsidRPr="008E7FAA" w:rsidRDefault="00CB38B5" w:rsidP="00CB38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Следить за нормальной работой утюга. О всех неполадках немедленно сообщить мастеру </w:t>
      </w:r>
      <w:proofErr w:type="spellStart"/>
      <w:proofErr w:type="gramStart"/>
      <w:r w:rsidRPr="008E7F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E7FAA">
        <w:rPr>
          <w:rFonts w:ascii="Times New Roman" w:hAnsi="Times New Roman" w:cs="Times New Roman"/>
          <w:sz w:val="28"/>
          <w:szCs w:val="28"/>
        </w:rPr>
        <w:t>/о.</w:t>
      </w:r>
    </w:p>
    <w:p w:rsidR="00CB38B5" w:rsidRPr="008E7FAA" w:rsidRDefault="00CB38B5" w:rsidP="00CB38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Гладить спокойно, утюгом не стучать. Следить за тем, чтобы подошва утюга не касалась шнура.</w:t>
      </w:r>
    </w:p>
    <w:p w:rsidR="00CB38B5" w:rsidRPr="008E7FAA" w:rsidRDefault="00CB38B5" w:rsidP="00CB38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При работе с электрическим утюгом стоять на резиновом коврике.</w:t>
      </w:r>
    </w:p>
    <w:p w:rsidR="00CB38B5" w:rsidRPr="008E7FAA" w:rsidRDefault="00CB38B5" w:rsidP="00CB38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При отключении электрического утюга необходимо одной рукой держать розетку, а другой за штепсельную вилку.</w:t>
      </w:r>
    </w:p>
    <w:p w:rsidR="005130D1" w:rsidRPr="008E7FAA" w:rsidRDefault="005130D1" w:rsidP="005130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="00CC78B9" w:rsidRPr="008E7FAA">
        <w:rPr>
          <w:rFonts w:ascii="Times New Roman" w:hAnsi="Times New Roman" w:cs="Times New Roman"/>
          <w:sz w:val="28"/>
          <w:szCs w:val="28"/>
        </w:rPr>
        <w:t xml:space="preserve">Что может привести к браку в изделия при работке на </w:t>
      </w:r>
      <w:proofErr w:type="spellStart"/>
      <w:r w:rsidR="00CC78B9" w:rsidRPr="008E7FAA">
        <w:rPr>
          <w:rFonts w:ascii="Times New Roman" w:hAnsi="Times New Roman" w:cs="Times New Roman"/>
          <w:sz w:val="28"/>
          <w:szCs w:val="28"/>
        </w:rPr>
        <w:t>краеобметочной</w:t>
      </w:r>
      <w:proofErr w:type="spellEnd"/>
      <w:r w:rsidR="00CC78B9" w:rsidRPr="008E7FAA">
        <w:rPr>
          <w:rFonts w:ascii="Times New Roman" w:hAnsi="Times New Roman" w:cs="Times New Roman"/>
          <w:sz w:val="28"/>
          <w:szCs w:val="28"/>
        </w:rPr>
        <w:t xml:space="preserve"> машине?</w:t>
      </w:r>
    </w:p>
    <w:p w:rsidR="00CB38B5" w:rsidRPr="008E7FAA" w:rsidRDefault="00CC78B9" w:rsidP="00CC78B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Строчка должна проходить по краю среза. Необходимо следить за тем, чтобы изделие не попадало под нож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краеобметочной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машины, потому что можно порезать изделие, что повлечет за собой брак в изделии.</w:t>
      </w:r>
    </w:p>
    <w:p w:rsidR="00CC78B9" w:rsidRDefault="00CB38B5" w:rsidP="00CB38B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Раздача учащимся тестов для определения</w:t>
      </w:r>
      <w:r w:rsidR="00CC78B9" w:rsidRPr="008E7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9193A" w:rsidRPr="008E7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основных </w:t>
      </w:r>
      <w:r w:rsidR="00CC78B9" w:rsidRPr="008E7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операций влажно-тепловой обработки передних и задних половинок брюк</w:t>
      </w:r>
    </w:p>
    <w:p w:rsidR="008E7FAA" w:rsidRPr="008E7FAA" w:rsidRDefault="008E7FAA" w:rsidP="00CB38B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66112" w:rsidRPr="00366112" w:rsidRDefault="00366112" w:rsidP="00366112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66112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Влажно-тепловая обработка передних и задних половинок брюк</w:t>
      </w:r>
    </w:p>
    <w:tbl>
      <w:tblPr>
        <w:tblStyle w:val="a4"/>
        <w:tblW w:w="0" w:type="auto"/>
        <w:tblLook w:val="04A0"/>
      </w:tblPr>
      <w:tblGrid>
        <w:gridCol w:w="4195"/>
        <w:gridCol w:w="5376"/>
      </w:tblGrid>
      <w:tr w:rsidR="00366112" w:rsidTr="00012BE3">
        <w:tc>
          <w:tcPr>
            <w:tcW w:w="5210" w:type="dxa"/>
          </w:tcPr>
          <w:p w:rsidR="00366112" w:rsidRPr="00366112" w:rsidRDefault="00366112" w:rsidP="00012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операции</w:t>
            </w:r>
          </w:p>
        </w:tc>
        <w:tc>
          <w:tcPr>
            <w:tcW w:w="5211" w:type="dxa"/>
          </w:tcPr>
          <w:p w:rsidR="00366112" w:rsidRPr="00366112" w:rsidRDefault="00366112" w:rsidP="00012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12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</w:tr>
      <w:tr w:rsidR="00366112" w:rsidTr="00012BE3"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172720</wp:posOffset>
                  </wp:positionV>
                  <wp:extent cx="3124200" cy="1114425"/>
                  <wp:effectExtent l="19050" t="0" r="0" b="0"/>
                  <wp:wrapThrough wrapText="bothSides">
                    <wp:wrapPolygon edited="0">
                      <wp:start x="-132" y="0"/>
                      <wp:lineTo x="-132" y="21415"/>
                      <wp:lineTo x="21600" y="21415"/>
                      <wp:lineTo x="21600" y="0"/>
                      <wp:lineTo x="-132" y="0"/>
                    </wp:wrapPolygon>
                  </wp:wrapThrough>
                  <wp:docPr id="2" name="Рисунок 1" descr="C:\Users\User\Documents\МОДУЛЬНЫЙ КУРС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МОДУЛЬНЫЙ КУРС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2" w:rsidTr="00012BE3"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-92710</wp:posOffset>
                  </wp:positionV>
                  <wp:extent cx="3209925" cy="800100"/>
                  <wp:effectExtent l="19050" t="0" r="9525" b="0"/>
                  <wp:wrapThrough wrapText="bothSides">
                    <wp:wrapPolygon edited="0">
                      <wp:start x="-128" y="0"/>
                      <wp:lineTo x="-128" y="21086"/>
                      <wp:lineTo x="21664" y="21086"/>
                      <wp:lineTo x="21664" y="0"/>
                      <wp:lineTo x="-128" y="0"/>
                    </wp:wrapPolygon>
                  </wp:wrapThrough>
                  <wp:docPr id="3" name="Рисунок 4" descr="C:\Users\User\Documents\МОДУЛЬНЫЙ КУРС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МОДУЛЬНЫЙ КУРС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6112" w:rsidTr="00012BE3"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304925"/>
                  <wp:effectExtent l="19050" t="0" r="9525" b="0"/>
                  <wp:docPr id="5" name="Рисунок 7" descr="C:\Users\User\Documents\МОДУЛЬНЫЙ КУРС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МОДУЛЬНЫЙ КУРС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2" w:rsidTr="00012BE3">
        <w:trPr>
          <w:trHeight w:val="2764"/>
        </w:trPr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100330</wp:posOffset>
                  </wp:positionV>
                  <wp:extent cx="3248025" cy="866775"/>
                  <wp:effectExtent l="19050" t="0" r="9525" b="0"/>
                  <wp:wrapThrough wrapText="bothSides">
                    <wp:wrapPolygon edited="0">
                      <wp:start x="-127" y="0"/>
                      <wp:lineTo x="-127" y="21363"/>
                      <wp:lineTo x="21663" y="21363"/>
                      <wp:lineTo x="21663" y="0"/>
                      <wp:lineTo x="-127" y="0"/>
                    </wp:wrapPolygon>
                  </wp:wrapThrough>
                  <wp:docPr id="6" name="Рисунок 10" descr="C:\Users\User\Documents\МОДУЛЬНЫЙ КУРС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МОДУЛЬНЫЙ КУРС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112" w:rsidRPr="00366112" w:rsidRDefault="00366112" w:rsidP="00CB38B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112" w:rsidRDefault="00CB38B5" w:rsidP="00CB3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FAA">
        <w:rPr>
          <w:rFonts w:ascii="Times New Roman" w:hAnsi="Times New Roman" w:cs="Times New Roman"/>
          <w:sz w:val="28"/>
          <w:szCs w:val="28"/>
        </w:rPr>
        <w:t>- Целевой обход для проверки правильности выполнения тестов.</w:t>
      </w:r>
    </w:p>
    <w:p w:rsidR="00CB38B5" w:rsidRPr="008E7FAA" w:rsidRDefault="00CB38B5" w:rsidP="00CB3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                                   - Проверка тестов по эталону ответов лучших учащихся (2 человека).</w:t>
      </w:r>
    </w:p>
    <w:p w:rsidR="00366112" w:rsidRDefault="00CB38B5" w:rsidP="003661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Воспроизведение на экране правильного варианта.</w:t>
      </w:r>
    </w:p>
    <w:p w:rsidR="008E7FAA" w:rsidRDefault="008E7FAA" w:rsidP="00366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AA" w:rsidRDefault="008E7FAA" w:rsidP="00366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AA" w:rsidRDefault="008E7FAA" w:rsidP="00366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AA" w:rsidRDefault="008E7FAA" w:rsidP="00366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AA" w:rsidRDefault="008E7FAA" w:rsidP="00366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AA" w:rsidRDefault="008E7FAA" w:rsidP="00366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112" w:rsidRPr="00366112" w:rsidRDefault="00366112" w:rsidP="00366112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66112">
        <w:rPr>
          <w:rFonts w:ascii="Times New Roman" w:hAnsi="Times New Roman" w:cs="Times New Roman"/>
          <w:i/>
          <w:color w:val="000000" w:themeColor="text1"/>
          <w:sz w:val="36"/>
          <w:szCs w:val="36"/>
        </w:rPr>
        <w:lastRenderedPageBreak/>
        <w:t xml:space="preserve"> </w:t>
      </w:r>
      <w:r w:rsidRPr="0036611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Влажно-тепловая обработка передних и задних половинок брюк</w:t>
      </w:r>
    </w:p>
    <w:tbl>
      <w:tblPr>
        <w:tblStyle w:val="a4"/>
        <w:tblW w:w="0" w:type="auto"/>
        <w:tblLook w:val="04A0"/>
      </w:tblPr>
      <w:tblGrid>
        <w:gridCol w:w="4195"/>
        <w:gridCol w:w="5376"/>
      </w:tblGrid>
      <w:tr w:rsidR="00366112" w:rsidTr="00012BE3">
        <w:tc>
          <w:tcPr>
            <w:tcW w:w="5210" w:type="dxa"/>
          </w:tcPr>
          <w:p w:rsidR="00366112" w:rsidRPr="00366112" w:rsidRDefault="00366112" w:rsidP="0001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5211" w:type="dxa"/>
          </w:tcPr>
          <w:p w:rsidR="00366112" w:rsidRPr="00366112" w:rsidRDefault="00366112" w:rsidP="00012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12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</w:tr>
      <w:tr w:rsidR="00366112" w:rsidTr="00012BE3"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Оттягивание шаговых и боковых срезов ниже линии колена. Образовавшуюся слабину ткани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от колена до низа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сутюживают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172720</wp:posOffset>
                  </wp:positionV>
                  <wp:extent cx="3124200" cy="1114425"/>
                  <wp:effectExtent l="19050" t="0" r="0" b="0"/>
                  <wp:wrapThrough wrapText="bothSides">
                    <wp:wrapPolygon edited="0">
                      <wp:start x="-132" y="0"/>
                      <wp:lineTo x="-132" y="21415"/>
                      <wp:lineTo x="21600" y="21415"/>
                      <wp:lineTo x="21600" y="0"/>
                      <wp:lineTo x="-132" y="0"/>
                    </wp:wrapPolygon>
                  </wp:wrapThrough>
                  <wp:docPr id="1" name="Рисунок 1" descr="C:\Users\User\Documents\МОДУЛЬНЫЙ КУРС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МОДУЛЬНЫЙ КУРС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2" w:rsidTr="00012BE3"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окончательной формы детали разъединяют и заново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приутюживают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переднюю часть брюк, сложив по сгибу изнанкой внутрь. Сгибы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приутюживают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проутюжильник</w:t>
            </w:r>
            <w:proofErr w:type="spellEnd"/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-92710</wp:posOffset>
                  </wp:positionV>
                  <wp:extent cx="3209925" cy="800100"/>
                  <wp:effectExtent l="19050" t="0" r="9525" b="0"/>
                  <wp:wrapThrough wrapText="bothSides">
                    <wp:wrapPolygon edited="0">
                      <wp:start x="-128" y="0"/>
                      <wp:lineTo x="-128" y="21086"/>
                      <wp:lineTo x="21664" y="21086"/>
                      <wp:lineTo x="21664" y="0"/>
                      <wp:lineTo x="-128" y="0"/>
                    </wp:wrapPolygon>
                  </wp:wrapThrough>
                  <wp:docPr id="4" name="Рисунок 4" descr="C:\Users\User\Documents\МОДУЛЬНЫЙ КУРС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МОДУЛЬНЫЙ КУРС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6112" w:rsidTr="00012BE3"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Сутюживание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бокового и шагового срезов  в области икроножных мышц.</w:t>
            </w: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необходимой формы брюк в области ягодиц шаговые и средние срезы оттягивают. </w:t>
            </w:r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304925"/>
                  <wp:effectExtent l="19050" t="0" r="9525" b="0"/>
                  <wp:docPr id="7" name="Рисунок 7" descr="C:\Users\User\Documents\МОДУЛЬНЫЙ КУРС\media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МОДУЛЬНЫЙ КУРС\media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12" w:rsidTr="00012BE3">
        <w:trPr>
          <w:trHeight w:val="2764"/>
        </w:trPr>
        <w:tc>
          <w:tcPr>
            <w:tcW w:w="5210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ниже линии колена производят дополнительное оттягивание по сгибу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сутюживание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боковых и шаговых срезов. Оттягивание средних срезов увеличивают путем выталкивания ткани левой рукой, вводя ее под срезы. Образовавшуюся слабину на участке в области ягодиц и на уровне колена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сутюживают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сгибу. </w:t>
            </w:r>
          </w:p>
        </w:tc>
        <w:tc>
          <w:tcPr>
            <w:tcW w:w="5211" w:type="dxa"/>
          </w:tcPr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100330</wp:posOffset>
                  </wp:positionV>
                  <wp:extent cx="3248025" cy="866775"/>
                  <wp:effectExtent l="19050" t="0" r="9525" b="0"/>
                  <wp:wrapThrough wrapText="bothSides">
                    <wp:wrapPolygon edited="0">
                      <wp:start x="-127" y="0"/>
                      <wp:lineTo x="-127" y="21363"/>
                      <wp:lineTo x="21663" y="21363"/>
                      <wp:lineTo x="21663" y="0"/>
                      <wp:lineTo x="-127" y="0"/>
                    </wp:wrapPolygon>
                  </wp:wrapThrough>
                  <wp:docPr id="8" name="Рисунок 10" descr="C:\Users\User\Documents\МОДУЛЬНЫЙ КУРС\media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МОДУЛЬНЫЙ КУРС\media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6112" w:rsidRDefault="00366112" w:rsidP="0001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112" w:rsidRDefault="00366112" w:rsidP="00CB38B5">
      <w:pPr>
        <w:spacing w:after="0" w:line="240" w:lineRule="auto"/>
        <w:ind w:firstLine="3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</w:p>
    <w:p w:rsidR="00CB38B5" w:rsidRPr="00A57252" w:rsidRDefault="00CB38B5" w:rsidP="00CB38B5">
      <w:pPr>
        <w:spacing w:after="0" w:line="240" w:lineRule="auto"/>
        <w:ind w:firstLine="3"/>
        <w:jc w:val="both"/>
        <w:rPr>
          <w:rFonts w:ascii="Times New Roman" w:hAnsi="Times New Roman" w:cs="Times New Roman"/>
          <w:b/>
          <w:i/>
          <w:color w:val="090DBF"/>
          <w:sz w:val="28"/>
          <w:szCs w:val="28"/>
        </w:rPr>
      </w:pPr>
      <w:r w:rsidRPr="00A57252">
        <w:rPr>
          <w:rFonts w:ascii="Times New Roman" w:hAnsi="Times New Roman" w:cs="Times New Roman"/>
          <w:b/>
          <w:i/>
          <w:color w:val="090DBF"/>
          <w:sz w:val="28"/>
          <w:szCs w:val="28"/>
        </w:rPr>
        <w:t>Изложение нового материала с демонстрацией всех приемов и операций:</w:t>
      </w:r>
    </w:p>
    <w:p w:rsidR="008B4B77" w:rsidRPr="008E7FAA" w:rsidRDefault="00667B54" w:rsidP="00CB38B5">
      <w:pPr>
        <w:spacing w:after="0" w:line="240" w:lineRule="auto"/>
        <w:ind w:firstLine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Немало важной операцией является обработка низа брюк и окончательная отделка изделия.   </w:t>
      </w:r>
      <w:r w:rsidRPr="008E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на готовом изделии</w:t>
      </w:r>
      <w:r w:rsidRPr="008E7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8B5" w:rsidRPr="008E7FAA" w:rsidRDefault="00CB38B5" w:rsidP="00CB38B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Цель сегодняшнего урока производственного обучения: </w:t>
      </w:r>
      <w:r w:rsidRPr="008E7FAA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667B54" w:rsidRPr="008E7FAA">
        <w:rPr>
          <w:rFonts w:ascii="Times New Roman" w:hAnsi="Times New Roman" w:cs="Times New Roman"/>
          <w:sz w:val="28"/>
          <w:szCs w:val="28"/>
        </w:rPr>
        <w:t xml:space="preserve">обрабатывать низ брюк  </w:t>
      </w:r>
      <w:r w:rsidR="00C15826" w:rsidRPr="008E7FAA">
        <w:rPr>
          <w:rFonts w:ascii="Times New Roman" w:hAnsi="Times New Roman" w:cs="Times New Roman"/>
          <w:sz w:val="28"/>
          <w:szCs w:val="28"/>
        </w:rPr>
        <w:t xml:space="preserve">без манжет; </w:t>
      </w:r>
      <w:r w:rsidRPr="008E7FAA">
        <w:rPr>
          <w:rFonts w:ascii="Times New Roman" w:hAnsi="Times New Roman" w:cs="Times New Roman"/>
          <w:sz w:val="28"/>
          <w:szCs w:val="28"/>
        </w:rPr>
        <w:t xml:space="preserve">выполнять влажно-тепловую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обработку</w:t>
      </w:r>
      <w:r w:rsidR="00C15826" w:rsidRPr="008E7FAA">
        <w:rPr>
          <w:rFonts w:ascii="Times New Roman" w:hAnsi="Times New Roman" w:cs="Times New Roman"/>
          <w:sz w:val="28"/>
          <w:szCs w:val="28"/>
        </w:rPr>
        <w:t>изделия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CB38B5" w:rsidRDefault="00CB38B5" w:rsidP="00CB38B5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i/>
          <w:sz w:val="28"/>
          <w:szCs w:val="28"/>
        </w:rPr>
        <w:t xml:space="preserve">Ознакомление учащихся с </w:t>
      </w:r>
      <w:proofErr w:type="spellStart"/>
      <w:r w:rsidRPr="008E7FAA">
        <w:rPr>
          <w:rFonts w:ascii="Times New Roman" w:hAnsi="Times New Roman" w:cs="Times New Roman"/>
          <w:b/>
          <w:i/>
          <w:sz w:val="28"/>
          <w:szCs w:val="28"/>
        </w:rPr>
        <w:t>инструкционно-технологической</w:t>
      </w:r>
      <w:proofErr w:type="spellEnd"/>
      <w:r w:rsidRPr="008E7FAA">
        <w:rPr>
          <w:rFonts w:ascii="Times New Roman" w:hAnsi="Times New Roman" w:cs="Times New Roman"/>
          <w:b/>
          <w:i/>
          <w:sz w:val="28"/>
          <w:szCs w:val="28"/>
        </w:rPr>
        <w:t xml:space="preserve"> картой на экране</w:t>
      </w:r>
      <w:r w:rsidRPr="00A572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57252" w:rsidRPr="00A5725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(</w:t>
      </w:r>
      <w:hyperlink r:id="rId9" w:history="1">
        <w:r w:rsidR="00A57252" w:rsidRPr="00780790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Презентация</w:t>
        </w:r>
      </w:hyperlink>
      <w:r w:rsidR="00A57252" w:rsidRPr="00A57252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A57252" w:rsidRDefault="00A57252" w:rsidP="00CB38B5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57252" w:rsidRPr="00A57252" w:rsidRDefault="00A57252" w:rsidP="00CB38B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Метод:  объяснительно-иллюстративный.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Техника безопасности при выполнении работ.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ножницами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 xml:space="preserve">1. Хранить ножницы в футляре и </w:t>
      </w:r>
      <w:proofErr w:type="gramStart"/>
      <w:r w:rsidRPr="008E7F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FAA">
        <w:rPr>
          <w:rFonts w:ascii="Times New Roman" w:hAnsi="Times New Roman" w:cs="Times New Roman"/>
          <w:sz w:val="24"/>
          <w:szCs w:val="24"/>
        </w:rPr>
        <w:t xml:space="preserve"> недоступном мест.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Во время работы не оставлять лезвия ножниц открытыми.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Передавать ножницы сомкнутыми лезвиями кольцами вперёд.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иглами, булавками, спицами и крючком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Работать с напёрстком.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Хранить иголки и булавки в определённом месте (специальной коробке, подушечке и т. д.), не оставлять их на рабочем месте, ни в коем случае не брать иголки, булавки в рот и не вкалывать их в одежду.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Не пользуйтесь для шитья ржавой иголкой.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Выкройки к ткани прикреплять острыми концами булавок в направлении от себя.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5. Спицы и крючок хранить в чехле, по окончанию работы убирать их в недоступное место.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Куски сломанных иголок или булавок собирать и отдавать учителю.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электроприборами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 xml:space="preserve">1. Перед работой с электроприбором проверить исправность шнура, о неполадках сообщить мастеру </w:t>
      </w:r>
      <w:proofErr w:type="spellStart"/>
      <w:proofErr w:type="gramStart"/>
      <w:r w:rsidRPr="008E7FA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E7FAA">
        <w:rPr>
          <w:rFonts w:ascii="Times New Roman" w:hAnsi="Times New Roman" w:cs="Times New Roman"/>
          <w:sz w:val="24"/>
          <w:szCs w:val="24"/>
        </w:rPr>
        <w:t>/о.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Включать и выключать электроприборы сухими руками за корпус вилки.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Во время работы  стоять на резиновом коврике.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Не оставлять включенным электроприбор без присмотра.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5. Утюг ставить только на специальную жаростойкую подставку.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Во время работы следить, чтобы шнур не касался подошвы утюга.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7. Хранить утюг в вертикальном положении.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на швейной электромашине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Перед работой волосы убрать под косынку.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Сидеть на всей поверхности стула, слегка наклонив корпус и голову вперёд, перед иглой.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Расстояние от работающего до машинки должно быть 10-15 см.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Перед работой удалить из изделия иглы и булавки.</w:t>
      </w:r>
    </w:p>
    <w:p w:rsidR="00CB38B5" w:rsidRPr="008E7FAA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 xml:space="preserve">5. На платформе машинки не должно находиться посторонних предметов. </w:t>
      </w:r>
    </w:p>
    <w:p w:rsidR="00CB38B5" w:rsidRPr="00095121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Руки во время работы должны быть на безопасном расстоянии от</w:t>
      </w:r>
      <w:r w:rsidRPr="00095121">
        <w:rPr>
          <w:rFonts w:ascii="Times New Roman" w:hAnsi="Times New Roman" w:cs="Times New Roman"/>
          <w:sz w:val="24"/>
          <w:szCs w:val="24"/>
        </w:rPr>
        <w:t xml:space="preserve"> движущихся деталей машинки.</w:t>
      </w:r>
    </w:p>
    <w:p w:rsidR="00CB38B5" w:rsidRPr="00095121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7. Подключать швейную машину к сети и отключать при разрешении</w:t>
      </w:r>
      <w:r>
        <w:rPr>
          <w:rFonts w:ascii="Times New Roman" w:hAnsi="Times New Roman" w:cs="Times New Roman"/>
          <w:sz w:val="24"/>
          <w:szCs w:val="24"/>
        </w:rPr>
        <w:t xml:space="preserve"> мастера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Pr="00095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8B5" w:rsidRPr="00095121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8. При подключении сначала подключать педаль к машине</w:t>
      </w:r>
      <w:proofErr w:type="gramStart"/>
      <w:r w:rsidRPr="00095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5121">
        <w:rPr>
          <w:rFonts w:ascii="Times New Roman" w:hAnsi="Times New Roman" w:cs="Times New Roman"/>
          <w:sz w:val="24"/>
          <w:szCs w:val="24"/>
        </w:rPr>
        <w:t xml:space="preserve"> а потом машину в сеть. При отключении - наоборот (сначала от сети, затем </w:t>
      </w:r>
      <w:proofErr w:type="gramStart"/>
      <w:r w:rsidRPr="0009512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95121">
        <w:rPr>
          <w:rFonts w:ascii="Times New Roman" w:hAnsi="Times New Roman" w:cs="Times New Roman"/>
          <w:sz w:val="24"/>
          <w:szCs w:val="24"/>
        </w:rPr>
        <w:t>т машинки)</w:t>
      </w:r>
    </w:p>
    <w:p w:rsidR="00CB38B5" w:rsidRPr="00095121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9. Следить за тем, чтобы рядом с педалью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было сумок и пакетов. Ногу убирать с педали</w:t>
      </w:r>
      <w:r>
        <w:rPr>
          <w:rFonts w:ascii="Times New Roman" w:hAnsi="Times New Roman" w:cs="Times New Roman"/>
          <w:sz w:val="24"/>
          <w:szCs w:val="24"/>
        </w:rPr>
        <w:t xml:space="preserve">, если работа временно  </w:t>
      </w:r>
      <w:r w:rsidRPr="00095121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CB38B5" w:rsidRPr="00095121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10.Запрещается менять движущиеся части машины при включённом оборудовании в сеть.</w:t>
      </w:r>
    </w:p>
    <w:p w:rsidR="00CB38B5" w:rsidRPr="00095121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11.Ногу на педали держать так, чтобы машинка работала с одинаковой скоростью.</w:t>
      </w:r>
    </w:p>
    <w:p w:rsidR="00CB38B5" w:rsidRDefault="00CB38B5" w:rsidP="00CB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12.По окончании работы убрать рабочее место, вытереть педаль.</w:t>
      </w:r>
    </w:p>
    <w:p w:rsidR="00C15826" w:rsidRDefault="00C15826" w:rsidP="00255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642" w:rsidRPr="00C15826" w:rsidRDefault="00C15826" w:rsidP="00255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642" w:rsidRPr="00C15826">
        <w:rPr>
          <w:rFonts w:ascii="Times New Roman" w:hAnsi="Times New Roman" w:cs="Times New Roman"/>
          <w:sz w:val="28"/>
          <w:szCs w:val="28"/>
        </w:rPr>
        <w:t>( Пригласить учащихся к рабочему месту мастера).</w:t>
      </w:r>
    </w:p>
    <w:p w:rsidR="00CB38B5" w:rsidRPr="00C15826" w:rsidRDefault="00C15826" w:rsidP="00CB3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B38B5" w:rsidRPr="00C15826">
        <w:rPr>
          <w:rFonts w:ascii="Times New Roman" w:hAnsi="Times New Roman" w:cs="Times New Roman"/>
          <w:sz w:val="28"/>
          <w:szCs w:val="28"/>
        </w:rPr>
        <w:t xml:space="preserve">Демонстрация мастером </w:t>
      </w:r>
      <w:proofErr w:type="spellStart"/>
      <w:proofErr w:type="gramStart"/>
      <w:r w:rsidR="00CB38B5" w:rsidRPr="00C1582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B38B5" w:rsidRPr="00C15826">
        <w:rPr>
          <w:rFonts w:ascii="Times New Roman" w:hAnsi="Times New Roman" w:cs="Times New Roman"/>
          <w:sz w:val="28"/>
          <w:szCs w:val="28"/>
        </w:rPr>
        <w:t>/о пооперационной обработки втачивания рукав  в пройму, выполнение ВТО рукава.</w:t>
      </w:r>
    </w:p>
    <w:p w:rsidR="00C15826" w:rsidRDefault="00C15826" w:rsidP="00C15826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Pr="00EA3698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длины брюк</w:t>
      </w:r>
      <w:r w:rsidRPr="007450C9">
        <w:rPr>
          <w:rFonts w:ascii="Times New Roman" w:hAnsi="Times New Roman" w:cs="Times New Roman"/>
          <w:sz w:val="28"/>
          <w:szCs w:val="28"/>
        </w:rPr>
        <w:t>.</w:t>
      </w:r>
    </w:p>
    <w:p w:rsidR="00C15826" w:rsidRDefault="00C15826" w:rsidP="00C1582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упражнения по определению ширины припуска на подгибку низа брюк</w:t>
      </w:r>
      <w:r w:rsidRPr="00EA3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826" w:rsidRDefault="00C15826" w:rsidP="00C158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настрачиванию брючной ленты, </w:t>
      </w:r>
      <w:proofErr w:type="gramStart"/>
      <w:r w:rsidRPr="00C15826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C15826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настрачиванию брючной ленты)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826" w:rsidRDefault="00C15826" w:rsidP="00C158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="00030CFB">
        <w:rPr>
          <w:rFonts w:ascii="Times New Roman" w:hAnsi="Times New Roman" w:cs="Times New Roman"/>
          <w:sz w:val="28"/>
          <w:szCs w:val="28"/>
        </w:rPr>
        <w:t>окончательной</w:t>
      </w:r>
      <w:r>
        <w:rPr>
          <w:rFonts w:ascii="Times New Roman" w:hAnsi="Times New Roman" w:cs="Times New Roman"/>
          <w:sz w:val="28"/>
          <w:szCs w:val="28"/>
        </w:rPr>
        <w:t xml:space="preserve"> обработке брюк.</w:t>
      </w:r>
    </w:p>
    <w:p w:rsidR="00C15826" w:rsidRDefault="00C15826" w:rsidP="00C1582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соединению низа брюк</w:t>
      </w:r>
    </w:p>
    <w:p w:rsidR="00C15826" w:rsidRDefault="00C15826" w:rsidP="00C15826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 выполнению ВТО.</w:t>
      </w:r>
    </w:p>
    <w:p w:rsidR="00C15826" w:rsidRDefault="00C15826" w:rsidP="00C158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826" w:rsidRPr="008E7FAA" w:rsidRDefault="00CB38B5" w:rsidP="00C1582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90DBF"/>
          <w:sz w:val="28"/>
          <w:szCs w:val="28"/>
        </w:rPr>
        <w:t>Закрепление вводного инструктажа.</w:t>
      </w:r>
    </w:p>
    <w:p w:rsidR="00C15826" w:rsidRPr="008E7FAA" w:rsidRDefault="00CB38B5" w:rsidP="00C158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="00C15826" w:rsidRPr="008E7FAA">
        <w:rPr>
          <w:rFonts w:ascii="Times New Roman" w:hAnsi="Times New Roman" w:cs="Times New Roman"/>
          <w:sz w:val="28"/>
          <w:szCs w:val="28"/>
        </w:rPr>
        <w:t xml:space="preserve"> определяют длину брюк.</w:t>
      </w:r>
    </w:p>
    <w:p w:rsidR="00CB38B5" w:rsidRPr="008E7FAA" w:rsidRDefault="00CB38B5" w:rsidP="00C158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="00C15826" w:rsidRPr="008E7FAA">
        <w:rPr>
          <w:rFonts w:ascii="Times New Roman" w:hAnsi="Times New Roman" w:cs="Times New Roman"/>
          <w:sz w:val="28"/>
          <w:szCs w:val="28"/>
        </w:rPr>
        <w:t xml:space="preserve"> определяют ширину припуска на подгибку низа брюк</w:t>
      </w:r>
      <w:r w:rsidRPr="008E7FAA">
        <w:rPr>
          <w:rFonts w:ascii="Times New Roman" w:hAnsi="Times New Roman" w:cs="Times New Roman"/>
          <w:sz w:val="28"/>
          <w:szCs w:val="28"/>
        </w:rPr>
        <w:t>,</w:t>
      </w:r>
    </w:p>
    <w:p w:rsidR="00CB38B5" w:rsidRPr="008E7FAA" w:rsidRDefault="00CB38B5" w:rsidP="00C158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- расскажите и покажите, как </w:t>
      </w:r>
      <w:r w:rsidR="00B95BF6" w:rsidRPr="008E7FAA">
        <w:rPr>
          <w:rFonts w:ascii="Times New Roman" w:hAnsi="Times New Roman" w:cs="Times New Roman"/>
          <w:sz w:val="28"/>
          <w:szCs w:val="28"/>
        </w:rPr>
        <w:t>настрачивают брючную ленту,</w:t>
      </w:r>
    </w:p>
    <w:p w:rsidR="00B95BF6" w:rsidRPr="008E7FAA" w:rsidRDefault="00B95BF6" w:rsidP="00C158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о требованиях к настрачиванию брючной ленты,</w:t>
      </w:r>
    </w:p>
    <w:p w:rsidR="00CB38B5" w:rsidRPr="008E7FAA" w:rsidRDefault="00CB38B5" w:rsidP="00C1582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- расскажите </w:t>
      </w:r>
      <w:r w:rsidR="00B95BF6" w:rsidRPr="008E7FAA">
        <w:rPr>
          <w:rFonts w:ascii="Times New Roman" w:hAnsi="Times New Roman" w:cs="Times New Roman"/>
          <w:sz w:val="28"/>
          <w:szCs w:val="28"/>
        </w:rPr>
        <w:t xml:space="preserve">о </w:t>
      </w:r>
      <w:r w:rsidRPr="008E7FAA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. при выполнении  ВТО работ.</w:t>
      </w:r>
    </w:p>
    <w:p w:rsidR="00CB38B5" w:rsidRPr="008E7FAA" w:rsidRDefault="00B95BF6" w:rsidP="00C158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B38B5" w:rsidRPr="008E7FAA">
        <w:rPr>
          <w:rFonts w:ascii="Times New Roman" w:hAnsi="Times New Roman" w:cs="Times New Roman"/>
          <w:i/>
          <w:sz w:val="28"/>
          <w:szCs w:val="28"/>
        </w:rPr>
        <w:t>Выдача задания и расстановка по рабочим местам.</w:t>
      </w:r>
    </w:p>
    <w:p w:rsidR="00CB38B5" w:rsidRPr="008E7FAA" w:rsidRDefault="00B95BF6" w:rsidP="00C1582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B38B5" w:rsidRPr="008E7FAA">
        <w:rPr>
          <w:rFonts w:ascii="Times New Roman" w:hAnsi="Times New Roman" w:cs="Times New Roman"/>
          <w:i/>
          <w:sz w:val="28"/>
          <w:szCs w:val="28"/>
        </w:rPr>
        <w:t>Технологический перерыв. (10 мин.)</w:t>
      </w:r>
    </w:p>
    <w:p w:rsidR="00CB38B5" w:rsidRPr="008E7FAA" w:rsidRDefault="00CB38B5" w:rsidP="00CB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color w:val="FF0000"/>
          <w:sz w:val="28"/>
          <w:szCs w:val="28"/>
        </w:rPr>
        <w:t>Текущий инструктаж и самостоятельная работа учащихся.</w:t>
      </w:r>
    </w:p>
    <w:p w:rsidR="00CB38B5" w:rsidRPr="008E7FAA" w:rsidRDefault="00CB38B5" w:rsidP="00CB38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Освоение приемов  по выполнению </w:t>
      </w:r>
      <w:r w:rsidR="00B95BF6" w:rsidRPr="008E7FAA">
        <w:rPr>
          <w:rFonts w:ascii="Times New Roman" w:hAnsi="Times New Roman" w:cs="Times New Roman"/>
          <w:sz w:val="28"/>
          <w:szCs w:val="28"/>
        </w:rPr>
        <w:t xml:space="preserve">обработки низа брюк без манжет, окончательная обработка низа изделия, окончательная отделка брюк. </w:t>
      </w:r>
    </w:p>
    <w:p w:rsidR="00CB38B5" w:rsidRPr="008E7FAA" w:rsidRDefault="00CB38B5" w:rsidP="00CB38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ц.о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. Проверка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правильности  выполнения</w:t>
      </w:r>
      <w:r w:rsidR="00B95BF6" w:rsidRPr="008E7FAA">
        <w:rPr>
          <w:rFonts w:ascii="Times New Roman" w:hAnsi="Times New Roman" w:cs="Times New Roman"/>
          <w:sz w:val="28"/>
          <w:szCs w:val="28"/>
        </w:rPr>
        <w:t xml:space="preserve"> определения длины брюк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 xml:space="preserve">. Соблюдение </w:t>
      </w:r>
      <w:proofErr w:type="gramStart"/>
      <w:r w:rsidRPr="008E7FAA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ц.о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 Проверка правильности выполнения</w:t>
      </w:r>
      <w:r w:rsidR="00B95BF6" w:rsidRPr="008E7FAA">
        <w:rPr>
          <w:rFonts w:ascii="Times New Roman" w:hAnsi="Times New Roman" w:cs="Times New Roman"/>
          <w:sz w:val="28"/>
          <w:szCs w:val="28"/>
        </w:rPr>
        <w:t xml:space="preserve"> ширины припуска на подгибку низа брюк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  <w:r w:rsidR="00B95BF6" w:rsidRPr="008E7FAA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рабочего времени.</w:t>
      </w:r>
      <w:r w:rsidRPr="008E7FA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ц.о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>. Проверка правильности выполнения</w:t>
      </w:r>
      <w:r w:rsidR="00B95BF6" w:rsidRPr="008E7FAA">
        <w:rPr>
          <w:rFonts w:ascii="Times New Roman" w:hAnsi="Times New Roman" w:cs="Times New Roman"/>
          <w:sz w:val="28"/>
          <w:szCs w:val="28"/>
        </w:rPr>
        <w:t xml:space="preserve"> по настрачиванию брючной ленты</w:t>
      </w:r>
      <w:r w:rsidRPr="008E7FAA">
        <w:rPr>
          <w:rFonts w:ascii="Times New Roman" w:hAnsi="Times New Roman" w:cs="Times New Roman"/>
          <w:sz w:val="28"/>
          <w:szCs w:val="28"/>
        </w:rPr>
        <w:t xml:space="preserve">. </w:t>
      </w:r>
      <w:r w:rsidR="00B95BF6" w:rsidRPr="008E7FAA">
        <w:rPr>
          <w:rFonts w:ascii="Times New Roman" w:hAnsi="Times New Roman" w:cs="Times New Roman"/>
          <w:sz w:val="28"/>
          <w:szCs w:val="28"/>
        </w:rPr>
        <w:t xml:space="preserve"> Проверка бережного отношения к инструментам и приспособлениям, к </w:t>
      </w:r>
      <w:proofErr w:type="spellStart"/>
      <w:r w:rsidR="00B95BF6" w:rsidRPr="008E7FAA">
        <w:rPr>
          <w:rFonts w:ascii="Times New Roman" w:hAnsi="Times New Roman" w:cs="Times New Roman"/>
          <w:sz w:val="28"/>
          <w:szCs w:val="28"/>
        </w:rPr>
        <w:t>оборудованию</w:t>
      </w:r>
      <w:proofErr w:type="gramStart"/>
      <w:r w:rsidR="00B95BF6" w:rsidRPr="008E7FAA">
        <w:rPr>
          <w:rFonts w:ascii="Times New Roman" w:hAnsi="Times New Roman" w:cs="Times New Roman"/>
          <w:sz w:val="28"/>
          <w:szCs w:val="28"/>
        </w:rPr>
        <w:t>.</w:t>
      </w:r>
      <w:r w:rsidRPr="008E7F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FAA">
        <w:rPr>
          <w:rFonts w:ascii="Times New Roman" w:hAnsi="Times New Roman" w:cs="Times New Roman"/>
          <w:sz w:val="28"/>
          <w:szCs w:val="28"/>
        </w:rPr>
        <w:t>роверка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правильности </w:t>
      </w:r>
      <w:r w:rsidR="00B95BF6" w:rsidRPr="008E7FAA">
        <w:rPr>
          <w:rFonts w:ascii="Times New Roman" w:hAnsi="Times New Roman" w:cs="Times New Roman"/>
          <w:sz w:val="28"/>
          <w:szCs w:val="28"/>
        </w:rPr>
        <w:t>использования рабочего времени.</w:t>
      </w:r>
      <w:r w:rsidRPr="008E7FAA">
        <w:rPr>
          <w:rFonts w:ascii="Times New Roman" w:hAnsi="Times New Roman" w:cs="Times New Roman"/>
          <w:sz w:val="28"/>
          <w:szCs w:val="28"/>
        </w:rPr>
        <w:t xml:space="preserve"> Уборка рабочего места.</w:t>
      </w:r>
    </w:p>
    <w:p w:rsidR="00CB38B5" w:rsidRPr="008E7FAA" w:rsidRDefault="00CB38B5" w:rsidP="00CB38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color w:val="FF0000"/>
          <w:sz w:val="28"/>
          <w:szCs w:val="28"/>
        </w:rPr>
        <w:t>Заключительный  инструктаж.</w:t>
      </w:r>
    </w:p>
    <w:p w:rsidR="00CB38B5" w:rsidRPr="008E7FAA" w:rsidRDefault="00CB38B5" w:rsidP="00CB38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CB38B5" w:rsidRPr="008E7FAA" w:rsidRDefault="00CB38B5" w:rsidP="00CB38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Выставление оценок с краткой аннотацией.</w:t>
      </w:r>
    </w:p>
    <w:p w:rsidR="00CB38B5" w:rsidRPr="008E7FAA" w:rsidRDefault="00CB38B5" w:rsidP="00CB38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Объявление лучших работ учащихся.</w:t>
      </w:r>
    </w:p>
    <w:p w:rsidR="00CB38B5" w:rsidRPr="008E7FAA" w:rsidRDefault="00CB38B5" w:rsidP="00CB38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задание.</w:t>
      </w:r>
    </w:p>
    <w:p w:rsidR="00C00309" w:rsidRDefault="00B95BF6">
      <w:pPr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8E7FAA">
        <w:rPr>
          <w:rFonts w:ascii="Times New Roman" w:hAnsi="Times New Roman" w:cs="Times New Roman"/>
          <w:sz w:val="28"/>
          <w:szCs w:val="28"/>
        </w:rPr>
        <w:t>инструкционно-технологическую</w:t>
      </w:r>
      <w:proofErr w:type="spellEnd"/>
      <w:r w:rsidRPr="008E7FAA">
        <w:rPr>
          <w:rFonts w:ascii="Times New Roman" w:hAnsi="Times New Roman" w:cs="Times New Roman"/>
          <w:sz w:val="28"/>
          <w:szCs w:val="28"/>
        </w:rPr>
        <w:t xml:space="preserve"> карту по обработке низа брюк с манжетами.</w:t>
      </w:r>
    </w:p>
    <w:p w:rsidR="00555C25" w:rsidRDefault="00555C25" w:rsidP="00ED1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55C25" w:rsidRPr="00ED1E08" w:rsidRDefault="00555C25" w:rsidP="00ED1E08">
      <w:pPr>
        <w:spacing w:after="0"/>
        <w:rPr>
          <w:rFonts w:ascii="Times New Roman" w:hAnsi="Times New Roman" w:cs="Times New Roman"/>
        </w:rPr>
      </w:pPr>
      <w:proofErr w:type="gramStart"/>
      <w:r w:rsidRPr="00ED1E08">
        <w:rPr>
          <w:rFonts w:ascii="Times New Roman" w:hAnsi="Times New Roman" w:cs="Times New Roman"/>
        </w:rPr>
        <w:t xml:space="preserve">М.А, Силаева « Пошив изделий по индивидуальным заказам», Н.С. Иванченко « Технология швейного производства», Т.С. Сотникова « Технология одежды» рабочая тетрадь, практикум по производственному обучению профессии « Портной», А. Т. Труханова « </w:t>
      </w:r>
      <w:r w:rsidR="00ED1E08" w:rsidRPr="00ED1E08">
        <w:rPr>
          <w:rFonts w:ascii="Times New Roman" w:hAnsi="Times New Roman" w:cs="Times New Roman"/>
        </w:rPr>
        <w:t>Технология</w:t>
      </w:r>
      <w:r w:rsidRPr="00ED1E08">
        <w:rPr>
          <w:rFonts w:ascii="Times New Roman" w:hAnsi="Times New Roman" w:cs="Times New Roman"/>
        </w:rPr>
        <w:t xml:space="preserve"> женской и детской одежды», </w:t>
      </w:r>
      <w:r w:rsidR="00ED1E08" w:rsidRPr="00ED1E08">
        <w:rPr>
          <w:rFonts w:ascii="Times New Roman" w:hAnsi="Times New Roman" w:cs="Times New Roman"/>
        </w:rPr>
        <w:t xml:space="preserve">Э.К. </w:t>
      </w:r>
      <w:proofErr w:type="spellStart"/>
      <w:r w:rsidR="00ED1E08" w:rsidRPr="00ED1E08">
        <w:rPr>
          <w:rFonts w:ascii="Times New Roman" w:hAnsi="Times New Roman" w:cs="Times New Roman"/>
        </w:rPr>
        <w:t>Амирова</w:t>
      </w:r>
      <w:proofErr w:type="spellEnd"/>
      <w:r w:rsidR="00ED1E08" w:rsidRPr="00ED1E08">
        <w:rPr>
          <w:rFonts w:ascii="Times New Roman" w:hAnsi="Times New Roman" w:cs="Times New Roman"/>
        </w:rPr>
        <w:t xml:space="preserve"> « Конструирование одежды», Г.А. Иконникова « </w:t>
      </w:r>
      <w:r w:rsidR="00ED1E08" w:rsidRPr="00ED1E08">
        <w:rPr>
          <w:rFonts w:ascii="Times New Roman" w:hAnsi="Times New Roman" w:cs="Times New Roman"/>
        </w:rPr>
        <w:lastRenderedPageBreak/>
        <w:t>производственное обучение портных по пошиву легкого платья», Л.М. Дашкевич « Швея, портной» лабораторный практикум по технологии пошива</w:t>
      </w:r>
      <w:proofErr w:type="gramEnd"/>
      <w:r w:rsidR="00ED1E08" w:rsidRPr="00ED1E08">
        <w:rPr>
          <w:rFonts w:ascii="Times New Roman" w:hAnsi="Times New Roman" w:cs="Times New Roman"/>
        </w:rPr>
        <w:t xml:space="preserve"> одежды.</w:t>
      </w:r>
    </w:p>
    <w:sectPr w:rsidR="00555C25" w:rsidRPr="00ED1E08" w:rsidSect="00CB3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2E6A"/>
    <w:multiLevelType w:val="hybridMultilevel"/>
    <w:tmpl w:val="DAA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1E6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467F"/>
    <w:multiLevelType w:val="hybridMultilevel"/>
    <w:tmpl w:val="81F64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B5"/>
    <w:rsid w:val="00030CFB"/>
    <w:rsid w:val="000C0002"/>
    <w:rsid w:val="0012198C"/>
    <w:rsid w:val="0015192C"/>
    <w:rsid w:val="00185497"/>
    <w:rsid w:val="00255642"/>
    <w:rsid w:val="0034755F"/>
    <w:rsid w:val="00366112"/>
    <w:rsid w:val="0039193A"/>
    <w:rsid w:val="004C44CD"/>
    <w:rsid w:val="004D5A2A"/>
    <w:rsid w:val="00504C7C"/>
    <w:rsid w:val="005130D1"/>
    <w:rsid w:val="00555C25"/>
    <w:rsid w:val="00563A54"/>
    <w:rsid w:val="00587694"/>
    <w:rsid w:val="00667B54"/>
    <w:rsid w:val="006D1F4F"/>
    <w:rsid w:val="00780790"/>
    <w:rsid w:val="00793196"/>
    <w:rsid w:val="008B4B77"/>
    <w:rsid w:val="008E1D86"/>
    <w:rsid w:val="008E7FAA"/>
    <w:rsid w:val="009701BE"/>
    <w:rsid w:val="009D5E0D"/>
    <w:rsid w:val="00A40A31"/>
    <w:rsid w:val="00A47882"/>
    <w:rsid w:val="00A57252"/>
    <w:rsid w:val="00A62091"/>
    <w:rsid w:val="00A974C6"/>
    <w:rsid w:val="00AC531C"/>
    <w:rsid w:val="00AD1B9F"/>
    <w:rsid w:val="00B40A62"/>
    <w:rsid w:val="00B40AA5"/>
    <w:rsid w:val="00B95BF6"/>
    <w:rsid w:val="00BF497F"/>
    <w:rsid w:val="00C00309"/>
    <w:rsid w:val="00C15826"/>
    <w:rsid w:val="00CB38B5"/>
    <w:rsid w:val="00CC78B9"/>
    <w:rsid w:val="00CF6FB5"/>
    <w:rsid w:val="00ED1E08"/>
    <w:rsid w:val="00F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B5"/>
    <w:pPr>
      <w:ind w:left="720"/>
      <w:contextualSpacing/>
    </w:pPr>
  </w:style>
  <w:style w:type="table" w:styleId="a4">
    <w:name w:val="Table Grid"/>
    <w:basedOn w:val="a1"/>
    <w:uiPriority w:val="59"/>
    <w:rsid w:val="0036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0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file/rybina/Obrabotka_niza_bruk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9</cp:revision>
  <dcterms:created xsi:type="dcterms:W3CDTF">2012-10-27T17:57:00Z</dcterms:created>
  <dcterms:modified xsi:type="dcterms:W3CDTF">2012-10-27T21:08:00Z</dcterms:modified>
</cp:coreProperties>
</file>